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外国语学院专业建设研讨数据整理</w:t>
      </w:r>
    </w:p>
    <w:p>
      <w:pPr>
        <w:jc w:val="both"/>
        <w:rPr>
          <w:rFonts w:hint="default"/>
          <w:lang w:val="en-US" w:eastAsia="zh-CN"/>
        </w:rPr>
      </w:pPr>
      <w:r>
        <w:rPr>
          <w:rFonts w:hint="eastAsia"/>
          <w:lang w:val="en-US" w:eastAsia="zh-CN"/>
        </w:rPr>
        <w:t>参与人：杨蕾达教授、陈义华教授、方志彪副教授、唐卫平教授、林静副教授、李敏副教授、蔡激浪副教授</w:t>
      </w:r>
    </w:p>
    <w:p>
      <w:pPr>
        <w:jc w:val="both"/>
        <w:rPr>
          <w:rFonts w:hint="eastAsia"/>
          <w:lang w:val="en-US" w:eastAsia="zh-CN"/>
        </w:rPr>
      </w:pPr>
    </w:p>
    <w:p>
      <w:pPr>
        <w:numPr>
          <w:ilvl w:val="0"/>
          <w:numId w:val="1"/>
        </w:numPr>
        <w:jc w:val="both"/>
        <w:rPr>
          <w:rFonts w:hint="eastAsia"/>
          <w:lang w:val="en-US" w:eastAsia="zh-CN"/>
        </w:rPr>
      </w:pPr>
      <w:r>
        <w:rPr>
          <w:rFonts w:hint="eastAsia"/>
          <w:lang w:val="en-US" w:eastAsia="zh-CN"/>
        </w:rPr>
        <w:t>本科生质量检测体系建构的设想</w:t>
      </w:r>
    </w:p>
    <w:p>
      <w:pPr>
        <w:numPr>
          <w:ilvl w:val="0"/>
          <w:numId w:val="0"/>
        </w:numPr>
        <w:jc w:val="both"/>
        <w:rPr>
          <w:rFonts w:hint="eastAsia"/>
          <w:lang w:val="en-US" w:eastAsia="zh-CN"/>
        </w:rPr>
      </w:pPr>
      <w:r>
        <w:rPr>
          <w:rFonts w:hint="eastAsia"/>
          <w:lang w:val="en-US" w:eastAsia="zh-CN"/>
        </w:rPr>
        <w:t>陈院长提出以下检测体系：</w:t>
      </w:r>
    </w:p>
    <w:p>
      <w:pPr>
        <w:numPr>
          <w:ilvl w:val="0"/>
          <w:numId w:val="2"/>
        </w:numPr>
        <w:ind w:left="0" w:leftChars="0" w:firstLine="420" w:firstLineChars="200"/>
        <w:jc w:val="both"/>
        <w:rPr>
          <w:rFonts w:hint="eastAsia"/>
          <w:lang w:val="en-US" w:eastAsia="zh-CN"/>
        </w:rPr>
      </w:pPr>
      <w:r>
        <w:rPr>
          <w:rFonts w:hint="eastAsia"/>
          <w:lang w:val="en-US" w:eastAsia="zh-CN"/>
        </w:rPr>
        <w:t>语言能力（建立专四、专八题库作为检测内容）</w:t>
      </w:r>
    </w:p>
    <w:p>
      <w:pPr>
        <w:numPr>
          <w:ilvl w:val="0"/>
          <w:numId w:val="2"/>
        </w:numPr>
        <w:ind w:left="0" w:leftChars="0" w:firstLine="420" w:firstLineChars="200"/>
        <w:jc w:val="both"/>
        <w:rPr>
          <w:rFonts w:hint="default"/>
          <w:lang w:val="en-US" w:eastAsia="zh-CN"/>
        </w:rPr>
      </w:pPr>
      <w:r>
        <w:rPr>
          <w:rFonts w:hint="eastAsia"/>
          <w:lang w:val="en-US" w:eastAsia="zh-CN"/>
        </w:rPr>
        <w:t>人文素养（借助量表检测学生分析问题、解决问题及思维能力的发展）</w:t>
      </w:r>
    </w:p>
    <w:p>
      <w:pPr>
        <w:numPr>
          <w:ilvl w:val="0"/>
          <w:numId w:val="2"/>
        </w:numPr>
        <w:ind w:left="0" w:leftChars="0" w:firstLine="420" w:firstLineChars="200"/>
        <w:jc w:val="both"/>
        <w:rPr>
          <w:rFonts w:hint="default"/>
          <w:lang w:val="en-US" w:eastAsia="zh-CN"/>
        </w:rPr>
      </w:pPr>
      <w:r>
        <w:rPr>
          <w:rFonts w:hint="eastAsia"/>
          <w:lang w:val="en-US" w:eastAsia="zh-CN"/>
        </w:rPr>
        <w:t>行业能力（对于师范生，可用教师资格证考试作为检测手段）</w:t>
      </w:r>
    </w:p>
    <w:p>
      <w:pPr>
        <w:numPr>
          <w:ilvl w:val="0"/>
          <w:numId w:val="0"/>
        </w:numPr>
        <w:jc w:val="both"/>
        <w:rPr>
          <w:rFonts w:hint="eastAsia"/>
          <w:lang w:val="en-US" w:eastAsia="zh-CN"/>
        </w:rPr>
      </w:pPr>
      <w:r>
        <w:rPr>
          <w:rFonts w:hint="eastAsia"/>
          <w:lang w:val="en-US" w:eastAsia="zh-CN"/>
        </w:rPr>
        <w:t>例如，以语言能力检测为例，新生入学时除了进行英语摸底考试以外，还可增加口语测试，让学生清楚自己的口语水平与存在问题，有针对性的提高自身语言能力，一年课程学习结束后再次进行考核，以此检测与促进学生语言能力的提高。</w:t>
      </w:r>
    </w:p>
    <w:p>
      <w:pPr>
        <w:numPr>
          <w:ilvl w:val="0"/>
          <w:numId w:val="0"/>
        </w:numPr>
        <w:jc w:val="both"/>
        <w:rPr>
          <w:rFonts w:hint="eastAsia"/>
          <w:lang w:val="en-US" w:eastAsia="zh-CN"/>
        </w:rPr>
      </w:pPr>
    </w:p>
    <w:p>
      <w:pPr>
        <w:numPr>
          <w:ilvl w:val="0"/>
          <w:numId w:val="1"/>
        </w:numPr>
        <w:ind w:left="0" w:leftChars="0" w:firstLine="0" w:firstLineChars="0"/>
        <w:jc w:val="both"/>
        <w:rPr>
          <w:rFonts w:hint="eastAsia"/>
          <w:lang w:val="en-US" w:eastAsia="zh-CN"/>
        </w:rPr>
      </w:pPr>
      <w:r>
        <w:rPr>
          <w:rFonts w:hint="eastAsia"/>
          <w:lang w:val="en-US" w:eastAsia="zh-CN"/>
        </w:rPr>
        <w:t>关于在本科生中设立导师制与</w:t>
      </w:r>
      <w:bookmarkStart w:id="0" w:name="_GoBack"/>
      <w:bookmarkEnd w:id="0"/>
      <w:r>
        <w:rPr>
          <w:rFonts w:hint="eastAsia"/>
          <w:lang w:val="en-US" w:eastAsia="zh-CN"/>
        </w:rPr>
        <w:t>学长制的可行性构想</w:t>
      </w:r>
    </w:p>
    <w:p>
      <w:pPr>
        <w:numPr>
          <w:ilvl w:val="0"/>
          <w:numId w:val="0"/>
        </w:numPr>
        <w:ind w:leftChars="0"/>
        <w:jc w:val="both"/>
        <w:rPr>
          <w:rFonts w:hint="eastAsia"/>
          <w:lang w:val="en-US" w:eastAsia="zh-CN"/>
        </w:rPr>
      </w:pPr>
      <w:r>
        <w:rPr>
          <w:rFonts w:hint="eastAsia"/>
          <w:lang w:val="en-US" w:eastAsia="zh-CN"/>
        </w:rPr>
        <w:t>杨院提出可充分利用好策读书平台助力导师制的实行，同时增加学生助理以此监督学生课外阅读任务的完成情况</w:t>
      </w:r>
    </w:p>
    <w:p>
      <w:pPr>
        <w:numPr>
          <w:ilvl w:val="0"/>
          <w:numId w:val="0"/>
        </w:numPr>
        <w:ind w:leftChars="0"/>
        <w:jc w:val="both"/>
        <w:rPr>
          <w:rFonts w:hint="eastAsia"/>
          <w:lang w:val="en-US" w:eastAsia="zh-CN"/>
        </w:rPr>
      </w:pPr>
    </w:p>
    <w:p>
      <w:pPr>
        <w:numPr>
          <w:ilvl w:val="0"/>
          <w:numId w:val="1"/>
        </w:numPr>
        <w:ind w:left="0" w:leftChars="0" w:firstLine="0" w:firstLineChars="0"/>
        <w:jc w:val="both"/>
        <w:rPr>
          <w:rFonts w:hint="default"/>
          <w:lang w:val="en-US" w:eastAsia="zh-CN"/>
        </w:rPr>
      </w:pPr>
      <w:r>
        <w:rPr>
          <w:rFonts w:hint="eastAsia"/>
          <w:lang w:val="en-US" w:eastAsia="zh-CN"/>
        </w:rPr>
        <w:t>关于本科生阅读背诵的学分制管理</w:t>
      </w:r>
    </w:p>
    <w:p>
      <w:pPr>
        <w:numPr>
          <w:ilvl w:val="0"/>
          <w:numId w:val="0"/>
        </w:numPr>
        <w:ind w:leftChars="0"/>
        <w:jc w:val="both"/>
        <w:rPr>
          <w:rFonts w:hint="eastAsia"/>
          <w:lang w:val="en-US" w:eastAsia="zh-CN"/>
        </w:rPr>
      </w:pPr>
      <w:r>
        <w:rPr>
          <w:rFonts w:hint="eastAsia"/>
          <w:lang w:val="en-US" w:eastAsia="zh-CN"/>
        </w:rPr>
        <w:t xml:space="preserve">  可以结合相关课程以及英文诵读竞赛实施</w:t>
      </w:r>
    </w:p>
    <w:p>
      <w:pPr>
        <w:numPr>
          <w:ilvl w:val="0"/>
          <w:numId w:val="0"/>
        </w:numPr>
        <w:ind w:leftChars="0"/>
        <w:jc w:val="both"/>
        <w:rPr>
          <w:rFonts w:hint="eastAsia"/>
          <w:lang w:val="en-US" w:eastAsia="zh-CN"/>
        </w:rPr>
      </w:pPr>
    </w:p>
    <w:p>
      <w:pPr>
        <w:numPr>
          <w:ilvl w:val="0"/>
          <w:numId w:val="1"/>
        </w:numPr>
        <w:ind w:left="0" w:leftChars="0" w:firstLine="0" w:firstLineChars="0"/>
        <w:jc w:val="both"/>
        <w:rPr>
          <w:rFonts w:hint="default"/>
          <w:lang w:val="en-US" w:eastAsia="zh-CN"/>
        </w:rPr>
      </w:pPr>
      <w:r>
        <w:rPr>
          <w:rFonts w:hint="eastAsia"/>
          <w:lang w:val="en-US" w:eastAsia="zh-CN"/>
        </w:rPr>
        <w:t>大学英语教学水平提升</w:t>
      </w:r>
    </w:p>
    <w:p>
      <w:pPr>
        <w:numPr>
          <w:ilvl w:val="0"/>
          <w:numId w:val="0"/>
        </w:numPr>
        <w:ind w:leftChars="0"/>
        <w:jc w:val="both"/>
        <w:rPr>
          <w:rFonts w:hint="default"/>
          <w:lang w:val="en-US" w:eastAsia="zh-CN"/>
        </w:rPr>
      </w:pPr>
      <w:r>
        <w:rPr>
          <w:rFonts w:hint="eastAsia"/>
          <w:lang w:val="en-US" w:eastAsia="zh-CN"/>
        </w:rPr>
        <w:t>大学英语教学水平的提升取决于任课教师的教学投入度和学生的努力程度。大学外语部的领导与教师一直在尝试采用各种方式提升非英语专业学生的英语学习积极性与英语水平，例如启动了单词竞赛、阅读大赛，在第三学期进行了6周的大学英语四级考试强化训练。大学外语部教研室每学期都开展听评课活动，促进教师教学水平的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A734E"/>
    <w:multiLevelType w:val="singleLevel"/>
    <w:tmpl w:val="831A734E"/>
    <w:lvl w:ilvl="0" w:tentative="0">
      <w:start w:val="1"/>
      <w:numFmt w:val="decimal"/>
      <w:lvlText w:val="%1."/>
      <w:lvlJc w:val="left"/>
      <w:pPr>
        <w:tabs>
          <w:tab w:val="left" w:pos="312"/>
        </w:tabs>
      </w:pPr>
    </w:lvl>
  </w:abstractNum>
  <w:abstractNum w:abstractNumId="1">
    <w:nsid w:val="C4B3D509"/>
    <w:multiLevelType w:val="singleLevel"/>
    <w:tmpl w:val="C4B3D509"/>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40367"/>
    <w:rsid w:val="07140367"/>
    <w:rsid w:val="31FB13BE"/>
    <w:rsid w:val="47276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2020-07-06T01:31:00Z</dcterms:created>
  <dc:creator>Administrator</dc:creator>
  <cp:lastModifiedBy>嘎嘎</cp:lastModifiedBy>
  <dcterms:modified xsi:type="dcterms:W3CDTF">2020-07-06T11:10:28Z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